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C26" w14:textId="68686E2D" w:rsidR="00ED49CE" w:rsidRPr="004A6307" w:rsidRDefault="00ED49CE" w:rsidP="00ED49CE">
      <w:pPr>
        <w:widowControl w:val="0"/>
        <w:autoSpaceDE w:val="0"/>
        <w:autoSpaceDN w:val="0"/>
        <w:adjustRightInd w:val="0"/>
        <w:jc w:val="center"/>
        <w:rPr>
          <w:rFonts w:ascii="Roboto" w:hAnsi="Roboto" w:cs="Calibri"/>
          <w:b/>
          <w:sz w:val="28"/>
          <w:szCs w:val="28"/>
          <w:lang w:val="pl"/>
        </w:rPr>
      </w:pPr>
      <w:r w:rsidRPr="004A6307">
        <w:rPr>
          <w:rFonts w:ascii="Roboto" w:hAnsi="Roboto" w:cs="Calibri"/>
          <w:b/>
          <w:noProof/>
          <w:sz w:val="28"/>
          <w:szCs w:val="28"/>
          <w:lang w:val="pl"/>
        </w:rPr>
        <w:drawing>
          <wp:inline distT="0" distB="0" distL="0" distR="0" wp14:anchorId="6BC55E51" wp14:editId="0DC03254">
            <wp:extent cx="1859280" cy="635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63" cy="6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307">
        <w:rPr>
          <w:rFonts w:ascii="Roboto" w:hAnsi="Roboto" w:cs="Calibri"/>
          <w:b/>
          <w:sz w:val="28"/>
          <w:szCs w:val="28"/>
          <w:lang w:val="pl"/>
        </w:rPr>
        <w:t xml:space="preserve">       </w:t>
      </w:r>
      <w:r w:rsidRPr="004A6307">
        <w:rPr>
          <w:rFonts w:ascii="Roboto" w:hAnsi="Roboto" w:cs="Calibri"/>
          <w:b/>
          <w:noProof/>
          <w:sz w:val="28"/>
          <w:szCs w:val="28"/>
          <w:lang w:val="pl"/>
        </w:rPr>
        <w:drawing>
          <wp:inline distT="0" distB="0" distL="0" distR="0" wp14:anchorId="21577F62" wp14:editId="34BE954A">
            <wp:extent cx="1325880" cy="618744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10" cy="62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307">
        <w:rPr>
          <w:rFonts w:ascii="Roboto" w:hAnsi="Roboto" w:cs="Calibri"/>
          <w:b/>
          <w:sz w:val="28"/>
          <w:szCs w:val="28"/>
          <w:lang w:val="pl"/>
        </w:rPr>
        <w:t xml:space="preserve">       </w:t>
      </w:r>
      <w:r w:rsidRPr="004A6307">
        <w:rPr>
          <w:rFonts w:ascii="Roboto" w:hAnsi="Roboto" w:cs="Calibri"/>
          <w:b/>
          <w:noProof/>
          <w:sz w:val="28"/>
          <w:szCs w:val="28"/>
          <w:lang w:val="pl"/>
        </w:rPr>
        <w:drawing>
          <wp:inline distT="0" distB="0" distL="0" distR="0" wp14:anchorId="0E7204B0" wp14:editId="472A8E62">
            <wp:extent cx="1470660" cy="625921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35" cy="6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91D6" w14:textId="4535AAB7" w:rsidR="00F134D6" w:rsidRPr="004A6307" w:rsidRDefault="00F134D6">
      <w:pPr>
        <w:rPr>
          <w:rFonts w:ascii="Roboto" w:hAnsi="Roboto"/>
          <w:sz w:val="28"/>
          <w:szCs w:val="28"/>
        </w:rPr>
      </w:pPr>
    </w:p>
    <w:p w14:paraId="36E2FE81" w14:textId="56F6F33A" w:rsidR="00F134D6" w:rsidRPr="004A6307" w:rsidRDefault="00F134D6" w:rsidP="004D142B">
      <w:pPr>
        <w:jc w:val="center"/>
        <w:rPr>
          <w:rFonts w:ascii="Roboto" w:hAnsi="Roboto"/>
          <w:b/>
          <w:bCs/>
          <w:sz w:val="28"/>
          <w:szCs w:val="28"/>
        </w:rPr>
      </w:pPr>
      <w:r w:rsidRPr="004A6307">
        <w:rPr>
          <w:rFonts w:ascii="Roboto" w:hAnsi="Roboto"/>
          <w:b/>
          <w:bCs/>
          <w:sz w:val="28"/>
          <w:szCs w:val="28"/>
        </w:rPr>
        <w:t>Informacja prasowa</w:t>
      </w:r>
    </w:p>
    <w:p w14:paraId="5D393BE4" w14:textId="121D903C" w:rsidR="00F134D6" w:rsidRPr="004A6307" w:rsidRDefault="00F134D6" w:rsidP="004D142B">
      <w:pPr>
        <w:jc w:val="center"/>
        <w:rPr>
          <w:rFonts w:ascii="Roboto" w:hAnsi="Roboto"/>
          <w:b/>
          <w:bCs/>
          <w:sz w:val="40"/>
          <w:szCs w:val="40"/>
        </w:rPr>
      </w:pPr>
      <w:r w:rsidRPr="004A6307">
        <w:rPr>
          <w:rFonts w:ascii="Roboto" w:hAnsi="Roboto"/>
          <w:b/>
          <w:bCs/>
          <w:sz w:val="40"/>
          <w:szCs w:val="40"/>
        </w:rPr>
        <w:t>Centrum Szyfrów Enigma</w:t>
      </w:r>
    </w:p>
    <w:p w14:paraId="12E97789" w14:textId="219B7280" w:rsidR="00F134D6" w:rsidRPr="004A6307" w:rsidRDefault="00F134D6">
      <w:pPr>
        <w:rPr>
          <w:rFonts w:ascii="Roboto" w:hAnsi="Roboto"/>
          <w:sz w:val="28"/>
          <w:szCs w:val="28"/>
        </w:rPr>
      </w:pPr>
    </w:p>
    <w:p w14:paraId="66AEC698" w14:textId="7EB350BE" w:rsidR="00F134D6" w:rsidRPr="004A6307" w:rsidRDefault="00F134D6" w:rsidP="00516E62">
      <w:pPr>
        <w:jc w:val="both"/>
        <w:rPr>
          <w:rFonts w:ascii="Roboto" w:hAnsi="Roboto"/>
          <w:sz w:val="28"/>
          <w:szCs w:val="28"/>
        </w:rPr>
      </w:pPr>
      <w:r w:rsidRPr="004A6307">
        <w:rPr>
          <w:rFonts w:ascii="Roboto" w:hAnsi="Roboto"/>
          <w:sz w:val="28"/>
          <w:szCs w:val="28"/>
        </w:rPr>
        <w:t xml:space="preserve">Centrum Szyfrów Enigma </w:t>
      </w:r>
      <w:r w:rsidR="004D142B" w:rsidRPr="004A6307">
        <w:rPr>
          <w:rFonts w:ascii="Roboto" w:hAnsi="Roboto"/>
          <w:sz w:val="28"/>
          <w:szCs w:val="28"/>
        </w:rPr>
        <w:t xml:space="preserve">im. Mariana Rejewskiego, Henryka Zygalskiego i Jerzego Różyckiego </w:t>
      </w:r>
      <w:r w:rsidRPr="004A6307">
        <w:rPr>
          <w:rFonts w:ascii="Roboto" w:hAnsi="Roboto"/>
          <w:sz w:val="28"/>
          <w:szCs w:val="28"/>
        </w:rPr>
        <w:t xml:space="preserve">to nowa marka Poznańskiego Centrum Dziedzictwa, miejskiej instytucji kultury zarządzającej Bramą Poznania, Traktem Cesarsko-Królewskim, Fest Fyrtlem czy Galerią Śluza. Powstało dzięki społecznej inicjatywie </w:t>
      </w:r>
      <w:r w:rsidR="000C69BA" w:rsidRPr="004A6307">
        <w:rPr>
          <w:rFonts w:ascii="Roboto" w:hAnsi="Roboto"/>
          <w:sz w:val="28"/>
          <w:szCs w:val="28"/>
        </w:rPr>
        <w:t>upamiętnienia wkładu poznańskich kryptologów w</w:t>
      </w:r>
      <w:r w:rsidR="00516E62">
        <w:rPr>
          <w:rFonts w:ascii="Roboto" w:hAnsi="Roboto"/>
          <w:sz w:val="28"/>
          <w:szCs w:val="28"/>
        </w:rPr>
        <w:t> </w:t>
      </w:r>
      <w:r w:rsidR="000C69BA" w:rsidRPr="004A6307">
        <w:rPr>
          <w:rFonts w:ascii="Roboto" w:hAnsi="Roboto"/>
          <w:sz w:val="28"/>
          <w:szCs w:val="28"/>
        </w:rPr>
        <w:t xml:space="preserve">zwycięstwo aliantów w II wojnie światowej, </w:t>
      </w:r>
      <w:r w:rsidRPr="004A6307">
        <w:rPr>
          <w:rFonts w:ascii="Roboto" w:hAnsi="Roboto"/>
          <w:sz w:val="28"/>
          <w:szCs w:val="28"/>
        </w:rPr>
        <w:t xml:space="preserve">przy wsparciu władz miasta i regionu. </w:t>
      </w:r>
      <w:r w:rsidR="000C69BA" w:rsidRPr="004A6307">
        <w:rPr>
          <w:rFonts w:ascii="Roboto" w:hAnsi="Roboto"/>
          <w:sz w:val="28"/>
          <w:szCs w:val="28"/>
        </w:rPr>
        <w:t>To</w:t>
      </w:r>
      <w:r w:rsidRPr="004A6307">
        <w:rPr>
          <w:rFonts w:ascii="Roboto" w:hAnsi="Roboto"/>
          <w:sz w:val="28"/>
          <w:szCs w:val="28"/>
        </w:rPr>
        <w:t xml:space="preserve"> projekt o łącznej wartości ok. 30 mln zł, z czego wkład </w:t>
      </w:r>
      <w:r w:rsidR="00CE0D45" w:rsidRPr="004A6307">
        <w:rPr>
          <w:rFonts w:ascii="Roboto" w:hAnsi="Roboto"/>
          <w:sz w:val="28"/>
          <w:szCs w:val="28"/>
        </w:rPr>
        <w:t>M</w:t>
      </w:r>
      <w:r w:rsidRPr="004A6307">
        <w:rPr>
          <w:rFonts w:ascii="Roboto" w:hAnsi="Roboto"/>
          <w:sz w:val="28"/>
          <w:szCs w:val="28"/>
        </w:rPr>
        <w:t xml:space="preserve">iasta </w:t>
      </w:r>
      <w:r w:rsidR="00CE0D45" w:rsidRPr="004A6307">
        <w:rPr>
          <w:rFonts w:ascii="Roboto" w:hAnsi="Roboto"/>
          <w:sz w:val="28"/>
          <w:szCs w:val="28"/>
        </w:rPr>
        <w:t xml:space="preserve">Poznania </w:t>
      </w:r>
      <w:r w:rsidRPr="004A6307">
        <w:rPr>
          <w:rFonts w:ascii="Roboto" w:hAnsi="Roboto"/>
          <w:sz w:val="28"/>
          <w:szCs w:val="28"/>
        </w:rPr>
        <w:t xml:space="preserve">to </w:t>
      </w:r>
      <w:r w:rsidR="000072AF" w:rsidRPr="004A6307">
        <w:rPr>
          <w:rFonts w:ascii="Roboto" w:hAnsi="Roboto"/>
          <w:sz w:val="28"/>
          <w:szCs w:val="28"/>
        </w:rPr>
        <w:t xml:space="preserve">16 mln zł. Uniwersytetu A. Mickiewcza 4 mln zł., </w:t>
      </w:r>
      <w:r w:rsidRPr="004A6307">
        <w:rPr>
          <w:rFonts w:ascii="Roboto" w:hAnsi="Roboto"/>
          <w:sz w:val="28"/>
          <w:szCs w:val="28"/>
        </w:rPr>
        <w:t xml:space="preserve">a 10, </w:t>
      </w:r>
      <w:r w:rsidR="00B53937" w:rsidRPr="004A6307">
        <w:rPr>
          <w:rFonts w:ascii="Roboto" w:hAnsi="Roboto"/>
          <w:sz w:val="28"/>
          <w:szCs w:val="28"/>
        </w:rPr>
        <w:t>3</w:t>
      </w:r>
      <w:r w:rsidRPr="004A6307">
        <w:rPr>
          <w:rFonts w:ascii="Roboto" w:hAnsi="Roboto"/>
          <w:sz w:val="28"/>
          <w:szCs w:val="28"/>
        </w:rPr>
        <w:t xml:space="preserve"> mln zł pochodzi z funduszy unijnych – w ramach Wielkopolskiego Regionalnego Programu Operacyjnego.</w:t>
      </w:r>
    </w:p>
    <w:p w14:paraId="2892361A" w14:textId="09AE434D" w:rsidR="00F75766" w:rsidRPr="004A6307" w:rsidRDefault="005520E1" w:rsidP="00516E62">
      <w:pPr>
        <w:jc w:val="both"/>
        <w:rPr>
          <w:rFonts w:ascii="Roboto" w:hAnsi="Roboto" w:cstheme="minorHAnsi"/>
          <w:sz w:val="28"/>
          <w:szCs w:val="28"/>
        </w:rPr>
      </w:pPr>
      <w:r w:rsidRPr="004A6307">
        <w:rPr>
          <w:rFonts w:ascii="Roboto" w:hAnsi="Roboto" w:cstheme="minorHAnsi"/>
          <w:sz w:val="28"/>
          <w:szCs w:val="28"/>
        </w:rPr>
        <w:t xml:space="preserve">15 lutego 2018 roku </w:t>
      </w:r>
      <w:r w:rsidR="00CE0D45" w:rsidRPr="004A6307">
        <w:rPr>
          <w:rFonts w:ascii="Roboto" w:hAnsi="Roboto" w:cstheme="minorHAnsi"/>
          <w:sz w:val="28"/>
          <w:szCs w:val="28"/>
        </w:rPr>
        <w:t>M</w:t>
      </w:r>
      <w:r w:rsidRPr="004A6307">
        <w:rPr>
          <w:rFonts w:ascii="Roboto" w:hAnsi="Roboto" w:cstheme="minorHAnsi"/>
          <w:sz w:val="28"/>
          <w:szCs w:val="28"/>
        </w:rPr>
        <w:t xml:space="preserve">iasto Poznań, UAM oraz </w:t>
      </w:r>
      <w:r w:rsidR="00CE0D45" w:rsidRPr="004A6307">
        <w:rPr>
          <w:rFonts w:ascii="Roboto" w:hAnsi="Roboto" w:cstheme="minorHAnsi"/>
          <w:sz w:val="28"/>
          <w:szCs w:val="28"/>
        </w:rPr>
        <w:t>obecne</w:t>
      </w:r>
      <w:r w:rsidRPr="004A6307">
        <w:rPr>
          <w:rFonts w:ascii="Roboto" w:hAnsi="Roboto" w:cstheme="minorHAnsi"/>
          <w:sz w:val="28"/>
          <w:szCs w:val="28"/>
        </w:rPr>
        <w:t xml:space="preserve"> Poznańskie Centrum Dziedzictwa zawarły  trójstronną umowę </w:t>
      </w:r>
      <w:r w:rsidR="00CE0D45" w:rsidRPr="004A6307">
        <w:rPr>
          <w:rFonts w:ascii="Roboto" w:hAnsi="Roboto" w:cstheme="minorHAnsi"/>
          <w:sz w:val="28"/>
          <w:szCs w:val="28"/>
        </w:rPr>
        <w:t>celem organizacji w</w:t>
      </w:r>
      <w:r w:rsidR="00516E62">
        <w:rPr>
          <w:rFonts w:ascii="Roboto" w:hAnsi="Roboto" w:cstheme="minorHAnsi"/>
          <w:sz w:val="28"/>
          <w:szCs w:val="28"/>
        </w:rPr>
        <w:t> </w:t>
      </w:r>
      <w:r w:rsidR="00CE0D45" w:rsidRPr="004A6307">
        <w:rPr>
          <w:rFonts w:ascii="Roboto" w:hAnsi="Roboto" w:cstheme="minorHAnsi"/>
          <w:sz w:val="28"/>
          <w:szCs w:val="28"/>
        </w:rPr>
        <w:t xml:space="preserve">Collegium Martineum </w:t>
      </w:r>
      <w:r w:rsidRPr="004A6307">
        <w:rPr>
          <w:rFonts w:ascii="Roboto" w:hAnsi="Roboto" w:cstheme="minorHAnsi"/>
          <w:sz w:val="28"/>
          <w:szCs w:val="28"/>
        </w:rPr>
        <w:t>now</w:t>
      </w:r>
      <w:r w:rsidR="00CE0D45" w:rsidRPr="004A6307">
        <w:rPr>
          <w:rFonts w:ascii="Roboto" w:hAnsi="Roboto" w:cstheme="minorHAnsi"/>
          <w:sz w:val="28"/>
          <w:szCs w:val="28"/>
        </w:rPr>
        <w:t>ej</w:t>
      </w:r>
      <w:r w:rsidRPr="004A6307">
        <w:rPr>
          <w:rFonts w:ascii="Roboto" w:hAnsi="Roboto" w:cstheme="minorHAnsi"/>
          <w:sz w:val="28"/>
          <w:szCs w:val="28"/>
        </w:rPr>
        <w:t xml:space="preserve"> placówk</w:t>
      </w:r>
      <w:r w:rsidR="00CE0D45" w:rsidRPr="004A6307">
        <w:rPr>
          <w:rFonts w:ascii="Roboto" w:hAnsi="Roboto" w:cstheme="minorHAnsi"/>
          <w:sz w:val="28"/>
          <w:szCs w:val="28"/>
        </w:rPr>
        <w:t>i</w:t>
      </w:r>
      <w:r w:rsidRPr="004A6307">
        <w:rPr>
          <w:rFonts w:ascii="Roboto" w:hAnsi="Roboto" w:cstheme="minorHAnsi"/>
          <w:sz w:val="28"/>
          <w:szCs w:val="28"/>
        </w:rPr>
        <w:t xml:space="preserve"> historyczno-edukacyjn</w:t>
      </w:r>
      <w:r w:rsidR="00CE0D45" w:rsidRPr="004A6307">
        <w:rPr>
          <w:rFonts w:ascii="Roboto" w:hAnsi="Roboto" w:cstheme="minorHAnsi"/>
          <w:sz w:val="28"/>
          <w:szCs w:val="28"/>
        </w:rPr>
        <w:t>ej</w:t>
      </w:r>
      <w:r w:rsidRPr="004A6307">
        <w:rPr>
          <w:rFonts w:ascii="Roboto" w:hAnsi="Roboto" w:cstheme="minorHAnsi"/>
          <w:sz w:val="28"/>
          <w:szCs w:val="28"/>
        </w:rPr>
        <w:t xml:space="preserve"> poświęcon</w:t>
      </w:r>
      <w:r w:rsidR="00CE0D45" w:rsidRPr="004A6307">
        <w:rPr>
          <w:rFonts w:ascii="Roboto" w:hAnsi="Roboto" w:cstheme="minorHAnsi"/>
          <w:sz w:val="28"/>
          <w:szCs w:val="28"/>
        </w:rPr>
        <w:t>ej</w:t>
      </w:r>
      <w:r w:rsidRPr="004A6307">
        <w:rPr>
          <w:rFonts w:ascii="Roboto" w:hAnsi="Roboto" w:cstheme="minorHAnsi"/>
          <w:sz w:val="28"/>
          <w:szCs w:val="28"/>
        </w:rPr>
        <w:t xml:space="preserve"> </w:t>
      </w:r>
      <w:r w:rsidR="00CE0D45" w:rsidRPr="004A6307">
        <w:rPr>
          <w:rFonts w:ascii="Roboto" w:hAnsi="Roboto" w:cstheme="minorHAnsi"/>
          <w:sz w:val="28"/>
          <w:szCs w:val="28"/>
        </w:rPr>
        <w:t xml:space="preserve">pamięci poznańskich kryptologów, </w:t>
      </w:r>
      <w:r w:rsidRPr="004A6307">
        <w:rPr>
          <w:rFonts w:ascii="Roboto" w:hAnsi="Roboto" w:cstheme="minorHAnsi"/>
          <w:sz w:val="28"/>
          <w:szCs w:val="28"/>
        </w:rPr>
        <w:t>historii złamania szyfrów Enigmy, a także historii szyfrów, matematyki i informatyki.</w:t>
      </w:r>
      <w:r w:rsidR="000C69BA" w:rsidRPr="004A6307">
        <w:rPr>
          <w:rFonts w:ascii="Roboto" w:hAnsi="Roboto" w:cstheme="minorHAnsi"/>
          <w:sz w:val="28"/>
          <w:szCs w:val="28"/>
        </w:rPr>
        <w:t xml:space="preserve"> </w:t>
      </w:r>
    </w:p>
    <w:p w14:paraId="33A24164" w14:textId="2CE813FA" w:rsidR="005520E1" w:rsidRPr="004A6307" w:rsidRDefault="00F75766" w:rsidP="00516E62">
      <w:pPr>
        <w:jc w:val="both"/>
        <w:rPr>
          <w:rFonts w:ascii="Roboto" w:hAnsi="Roboto" w:cstheme="minorHAnsi"/>
          <w:sz w:val="28"/>
          <w:szCs w:val="28"/>
        </w:rPr>
      </w:pPr>
      <w:r w:rsidRPr="004A6307">
        <w:rPr>
          <w:rFonts w:ascii="Roboto" w:hAnsi="Roboto" w:cstheme="minorHAnsi"/>
          <w:sz w:val="28"/>
          <w:szCs w:val="28"/>
        </w:rPr>
        <w:t>E</w:t>
      </w:r>
      <w:r w:rsidR="000C69BA" w:rsidRPr="004A6307">
        <w:rPr>
          <w:rFonts w:ascii="Roboto" w:hAnsi="Roboto" w:cstheme="minorHAnsi"/>
          <w:sz w:val="28"/>
          <w:szCs w:val="28"/>
        </w:rPr>
        <w:t>kspozycj</w:t>
      </w:r>
      <w:r w:rsidR="00DD4459" w:rsidRPr="004A6307">
        <w:rPr>
          <w:rFonts w:ascii="Roboto" w:hAnsi="Roboto" w:cstheme="minorHAnsi"/>
          <w:sz w:val="28"/>
          <w:szCs w:val="28"/>
        </w:rPr>
        <w:t>ę</w:t>
      </w:r>
      <w:r w:rsidR="000C69BA" w:rsidRPr="004A6307">
        <w:rPr>
          <w:rFonts w:ascii="Roboto" w:hAnsi="Roboto" w:cstheme="minorHAnsi"/>
          <w:sz w:val="28"/>
          <w:szCs w:val="28"/>
        </w:rPr>
        <w:t xml:space="preserve"> CSE </w:t>
      </w:r>
      <w:r w:rsidR="00DD4459" w:rsidRPr="004A6307">
        <w:rPr>
          <w:rFonts w:ascii="Roboto" w:hAnsi="Roboto" w:cstheme="minorHAnsi"/>
          <w:sz w:val="28"/>
          <w:szCs w:val="28"/>
        </w:rPr>
        <w:t xml:space="preserve">ulokowano </w:t>
      </w:r>
      <w:r w:rsidR="000C69BA" w:rsidRPr="004A6307">
        <w:rPr>
          <w:rFonts w:ascii="Roboto" w:hAnsi="Roboto" w:cstheme="minorHAnsi"/>
          <w:sz w:val="28"/>
          <w:szCs w:val="28"/>
        </w:rPr>
        <w:t xml:space="preserve">dokładnie w tym samym miejscu, w którym przed wojną studenci Uniwersytetu Poznańskiego: Marian Rejewski, Henryk Zygalski i Jerzy Różycki </w:t>
      </w:r>
      <w:r w:rsidR="00DD4459" w:rsidRPr="004A6307">
        <w:rPr>
          <w:rFonts w:ascii="Roboto" w:hAnsi="Roboto" w:cstheme="minorHAnsi"/>
          <w:sz w:val="28"/>
          <w:szCs w:val="28"/>
        </w:rPr>
        <w:t>rozpoczynali prace nad złamaniem szyfrów Enigmy.</w:t>
      </w:r>
      <w:r w:rsidRPr="004A6307">
        <w:rPr>
          <w:rFonts w:ascii="Roboto" w:hAnsi="Roboto" w:cstheme="minorHAnsi"/>
          <w:sz w:val="28"/>
          <w:szCs w:val="28"/>
        </w:rPr>
        <w:t xml:space="preserve"> Wystawa CSE łączy narrację o polskich kryptologach z</w:t>
      </w:r>
      <w:r w:rsidR="00516E62">
        <w:rPr>
          <w:rFonts w:ascii="Roboto" w:hAnsi="Roboto" w:cstheme="minorHAnsi"/>
          <w:sz w:val="28"/>
          <w:szCs w:val="28"/>
        </w:rPr>
        <w:t> </w:t>
      </w:r>
      <w:r w:rsidRPr="004A6307">
        <w:rPr>
          <w:rFonts w:ascii="Roboto" w:hAnsi="Roboto" w:cstheme="minorHAnsi"/>
          <w:sz w:val="28"/>
          <w:szCs w:val="28"/>
        </w:rPr>
        <w:t>teraźniejszością – opowiadając również o zainicjowanym przez ich prace rozwoju świata cyfrowego.</w:t>
      </w:r>
    </w:p>
    <w:p w14:paraId="145FD6B5" w14:textId="5E531B8F" w:rsidR="00D22AD2" w:rsidRPr="004A6307" w:rsidRDefault="00F75766" w:rsidP="00516E62">
      <w:pPr>
        <w:jc w:val="both"/>
        <w:rPr>
          <w:rFonts w:ascii="Roboto" w:hAnsi="Roboto" w:cstheme="minorHAnsi"/>
          <w:sz w:val="28"/>
          <w:szCs w:val="28"/>
        </w:rPr>
      </w:pPr>
      <w:r w:rsidRPr="004A6307">
        <w:rPr>
          <w:rFonts w:ascii="Roboto" w:hAnsi="Roboto"/>
          <w:sz w:val="28"/>
          <w:szCs w:val="28"/>
        </w:rPr>
        <w:t xml:space="preserve">Centrum Szyfrów Enigma buduje świadomość, że historia złamania </w:t>
      </w:r>
      <w:r w:rsidR="00516E62">
        <w:rPr>
          <w:rFonts w:ascii="Roboto" w:hAnsi="Roboto"/>
          <w:sz w:val="28"/>
          <w:szCs w:val="28"/>
        </w:rPr>
        <w:t xml:space="preserve">szyfru </w:t>
      </w:r>
      <w:r w:rsidRPr="004A6307">
        <w:rPr>
          <w:rFonts w:ascii="Roboto" w:hAnsi="Roboto"/>
          <w:sz w:val="28"/>
          <w:szCs w:val="28"/>
        </w:rPr>
        <w:t xml:space="preserve">Enigmy zaczęła się w Poznaniu. Odkrywa tajemnice i opowiada historie, które zmieniały bieg dziejów. Pokazuje jak wiedza, nauka, technologia i współpraca inspirują do wielkich odkryć i wpływają na </w:t>
      </w:r>
      <w:r w:rsidRPr="004A6307">
        <w:rPr>
          <w:rFonts w:ascii="Roboto" w:hAnsi="Roboto"/>
          <w:sz w:val="28"/>
          <w:szCs w:val="28"/>
        </w:rPr>
        <w:lastRenderedPageBreak/>
        <w:t xml:space="preserve">naszą rzeczywistość. </w:t>
      </w:r>
      <w:bookmarkStart w:id="0" w:name="_Hlk93048472"/>
      <w:r w:rsidR="00D22AD2" w:rsidRPr="004A6307">
        <w:rPr>
          <w:rFonts w:ascii="Roboto" w:hAnsi="Roboto" w:cstheme="minorHAnsi"/>
          <w:sz w:val="28"/>
          <w:szCs w:val="28"/>
        </w:rPr>
        <w:t xml:space="preserve">Działaniom CSE przyświeca hasło: </w:t>
      </w:r>
      <w:r w:rsidR="00D22AD2" w:rsidRPr="004A6307">
        <w:rPr>
          <w:rFonts w:ascii="Roboto" w:hAnsi="Roboto" w:cstheme="minorHAnsi"/>
          <w:b/>
          <w:bCs/>
          <w:sz w:val="28"/>
          <w:szCs w:val="28"/>
        </w:rPr>
        <w:t>„Prawdziwa historia. Wyzwanie dla umysłu”.</w:t>
      </w:r>
      <w:bookmarkEnd w:id="0"/>
      <w:r w:rsidR="00D22AD2" w:rsidRPr="004A6307">
        <w:rPr>
          <w:rFonts w:ascii="Roboto" w:hAnsi="Roboto" w:cstheme="minorHAnsi"/>
          <w:sz w:val="28"/>
          <w:szCs w:val="28"/>
        </w:rPr>
        <w:t xml:space="preserve"> Podkreśla ono dwa zasadnicze wątki w ofercie Centrum: opowieść o sukcesie polskich geniuszy w procesie łamania szyfrów Enigmy oraz znaczenie takich wartości, jak intelektualna odwaga, dociekliwość, czy znaczenie pracy zespołowej. Akcentuje również edukacyjny wymiar przyszłej oferty Centrum Szyfrów Enigma. </w:t>
      </w:r>
    </w:p>
    <w:p w14:paraId="32B9C604" w14:textId="4A944DD4" w:rsidR="00FE6165" w:rsidRPr="004A6307" w:rsidRDefault="00D22AD2" w:rsidP="00516E62">
      <w:pPr>
        <w:jc w:val="both"/>
        <w:rPr>
          <w:rFonts w:ascii="Roboto" w:hAnsi="Roboto" w:cstheme="minorHAnsi"/>
          <w:sz w:val="28"/>
          <w:szCs w:val="28"/>
        </w:rPr>
      </w:pPr>
      <w:r w:rsidRPr="004A6307">
        <w:rPr>
          <w:rFonts w:ascii="Roboto" w:hAnsi="Roboto" w:cstheme="minorHAnsi"/>
          <w:sz w:val="28"/>
          <w:szCs w:val="28"/>
        </w:rPr>
        <w:t>CSE włącz</w:t>
      </w:r>
      <w:r w:rsidR="00891941" w:rsidRPr="004A6307">
        <w:rPr>
          <w:rFonts w:ascii="Roboto" w:hAnsi="Roboto" w:cstheme="minorHAnsi"/>
          <w:sz w:val="28"/>
          <w:szCs w:val="28"/>
        </w:rPr>
        <w:t>a się również</w:t>
      </w:r>
      <w:r w:rsidRPr="004A6307">
        <w:rPr>
          <w:rFonts w:ascii="Roboto" w:hAnsi="Roboto" w:cstheme="minorHAnsi"/>
          <w:sz w:val="28"/>
          <w:szCs w:val="28"/>
        </w:rPr>
        <w:t xml:space="preserve"> w proces rewitalizacji ulicy Święty Marcin oraz w</w:t>
      </w:r>
      <w:r w:rsidR="00516E62">
        <w:rPr>
          <w:rFonts w:ascii="Roboto" w:hAnsi="Roboto" w:cstheme="minorHAnsi"/>
          <w:sz w:val="28"/>
          <w:szCs w:val="28"/>
        </w:rPr>
        <w:t> </w:t>
      </w:r>
      <w:r w:rsidRPr="004A6307">
        <w:rPr>
          <w:rFonts w:ascii="Roboto" w:hAnsi="Roboto" w:cstheme="minorHAnsi"/>
          <w:sz w:val="28"/>
          <w:szCs w:val="28"/>
        </w:rPr>
        <w:t xml:space="preserve">proces dokumentowania historii gmachu, w którym się znajduje. </w:t>
      </w:r>
      <w:r w:rsidR="00891941" w:rsidRPr="004A6307">
        <w:rPr>
          <w:rFonts w:ascii="Roboto" w:hAnsi="Roboto" w:cstheme="minorHAnsi"/>
          <w:sz w:val="28"/>
          <w:szCs w:val="28"/>
        </w:rPr>
        <w:t>Służą temu inicjatywy, które podejmujemy – takie jak np. realizowany wspólnie z Wydziałem Historii UAM projekt Historia Miejsca, dokumentujący przeszłość budynku Collegium Martineum, w którym mieści się CSE.</w:t>
      </w:r>
    </w:p>
    <w:p w14:paraId="62E11AD3" w14:textId="02151CC9" w:rsidR="00D22AD2" w:rsidRPr="004A6307" w:rsidRDefault="005520E1" w:rsidP="00516E62">
      <w:pPr>
        <w:jc w:val="both"/>
        <w:rPr>
          <w:rFonts w:ascii="Roboto" w:hAnsi="Roboto" w:cstheme="minorHAnsi"/>
          <w:sz w:val="28"/>
          <w:szCs w:val="28"/>
        </w:rPr>
      </w:pPr>
      <w:r w:rsidRPr="004A6307">
        <w:rPr>
          <w:rFonts w:ascii="Roboto" w:hAnsi="Roboto" w:cstheme="minorHAnsi"/>
          <w:sz w:val="28"/>
          <w:szCs w:val="28"/>
        </w:rPr>
        <w:t xml:space="preserve">Centrum </w:t>
      </w:r>
      <w:r w:rsidR="00891941" w:rsidRPr="004A6307">
        <w:rPr>
          <w:rFonts w:ascii="Roboto" w:hAnsi="Roboto" w:cstheme="minorHAnsi"/>
          <w:sz w:val="28"/>
          <w:szCs w:val="28"/>
        </w:rPr>
        <w:t xml:space="preserve">otworzyło się dla zwiedzających w końcu </w:t>
      </w:r>
      <w:r w:rsidRPr="004A6307">
        <w:rPr>
          <w:rFonts w:ascii="Roboto" w:hAnsi="Roboto" w:cstheme="minorHAnsi"/>
          <w:sz w:val="28"/>
          <w:szCs w:val="28"/>
        </w:rPr>
        <w:t xml:space="preserve">wrześniu </w:t>
      </w:r>
      <w:r w:rsidR="00891941" w:rsidRPr="004A6307">
        <w:rPr>
          <w:rFonts w:ascii="Roboto" w:hAnsi="Roboto" w:cstheme="minorHAnsi"/>
          <w:sz w:val="28"/>
          <w:szCs w:val="28"/>
        </w:rPr>
        <w:t xml:space="preserve">ubiegłego </w:t>
      </w:r>
      <w:r w:rsidRPr="004A6307">
        <w:rPr>
          <w:rFonts w:ascii="Roboto" w:hAnsi="Roboto" w:cstheme="minorHAnsi"/>
          <w:sz w:val="28"/>
          <w:szCs w:val="28"/>
        </w:rPr>
        <w:t xml:space="preserve">roku. </w:t>
      </w:r>
      <w:r w:rsidR="00B51662" w:rsidRPr="004A6307">
        <w:rPr>
          <w:rFonts w:ascii="Roboto" w:hAnsi="Roboto" w:cstheme="minorHAnsi"/>
          <w:sz w:val="28"/>
          <w:szCs w:val="28"/>
        </w:rPr>
        <w:t xml:space="preserve">Nasza </w:t>
      </w:r>
      <w:r w:rsidRPr="004A6307">
        <w:rPr>
          <w:rFonts w:ascii="Roboto" w:hAnsi="Roboto" w:cstheme="minorHAnsi"/>
          <w:sz w:val="28"/>
          <w:szCs w:val="28"/>
        </w:rPr>
        <w:t>multimedialn</w:t>
      </w:r>
      <w:r w:rsidR="00B51662" w:rsidRPr="004A6307">
        <w:rPr>
          <w:rFonts w:ascii="Roboto" w:hAnsi="Roboto" w:cstheme="minorHAnsi"/>
          <w:sz w:val="28"/>
          <w:szCs w:val="28"/>
        </w:rPr>
        <w:t>a</w:t>
      </w:r>
      <w:r w:rsidRPr="004A6307">
        <w:rPr>
          <w:rFonts w:ascii="Roboto" w:hAnsi="Roboto" w:cstheme="minorHAnsi"/>
          <w:sz w:val="28"/>
          <w:szCs w:val="28"/>
        </w:rPr>
        <w:t xml:space="preserve"> ekspozyc</w:t>
      </w:r>
      <w:r w:rsidR="000072AF" w:rsidRPr="004A6307">
        <w:rPr>
          <w:rFonts w:ascii="Roboto" w:hAnsi="Roboto" w:cstheme="minorHAnsi"/>
          <w:sz w:val="28"/>
          <w:szCs w:val="28"/>
        </w:rPr>
        <w:t>ja</w:t>
      </w:r>
      <w:r w:rsidRPr="004A6307">
        <w:rPr>
          <w:rFonts w:ascii="Roboto" w:hAnsi="Roboto" w:cstheme="minorHAnsi"/>
          <w:sz w:val="28"/>
          <w:szCs w:val="28"/>
        </w:rPr>
        <w:t xml:space="preserve"> ma maksymalnie angażować odwiedzających. </w:t>
      </w:r>
      <w:r w:rsidR="00D22AD2" w:rsidRPr="004A6307">
        <w:rPr>
          <w:rFonts w:ascii="Roboto" w:hAnsi="Roboto" w:cstheme="minorHAnsi"/>
          <w:sz w:val="28"/>
          <w:szCs w:val="28"/>
        </w:rPr>
        <w:t xml:space="preserve">Nad aranżacją ekspozycji, audioprzewodnikami oraz filmami </w:t>
      </w:r>
      <w:r w:rsidR="00F75766" w:rsidRPr="004A6307">
        <w:rPr>
          <w:rFonts w:ascii="Roboto" w:hAnsi="Roboto" w:cstheme="minorHAnsi"/>
          <w:sz w:val="28"/>
          <w:szCs w:val="28"/>
        </w:rPr>
        <w:t xml:space="preserve">związanymi z wystawą </w:t>
      </w:r>
      <w:r w:rsidR="00D22AD2" w:rsidRPr="004A6307">
        <w:rPr>
          <w:rFonts w:ascii="Roboto" w:hAnsi="Roboto" w:cstheme="minorHAnsi"/>
          <w:sz w:val="28"/>
          <w:szCs w:val="28"/>
        </w:rPr>
        <w:t>prac</w:t>
      </w:r>
      <w:r w:rsidR="00B51662" w:rsidRPr="004A6307">
        <w:rPr>
          <w:rFonts w:ascii="Roboto" w:hAnsi="Roboto" w:cstheme="minorHAnsi"/>
          <w:sz w:val="28"/>
          <w:szCs w:val="28"/>
        </w:rPr>
        <w:t>owała</w:t>
      </w:r>
      <w:r w:rsidR="00D22AD2" w:rsidRPr="004A6307">
        <w:rPr>
          <w:rFonts w:ascii="Roboto" w:hAnsi="Roboto" w:cstheme="minorHAnsi"/>
          <w:sz w:val="28"/>
          <w:szCs w:val="28"/>
        </w:rPr>
        <w:t xml:space="preserve"> krakowska firma New Amsterdam. </w:t>
      </w:r>
    </w:p>
    <w:p w14:paraId="48EF1BB6" w14:textId="2034E892" w:rsidR="00F75766" w:rsidRPr="004A6307" w:rsidRDefault="00D22AD2" w:rsidP="00516E62">
      <w:pPr>
        <w:jc w:val="both"/>
        <w:rPr>
          <w:rFonts w:ascii="Roboto" w:hAnsi="Roboto" w:cstheme="minorHAnsi"/>
          <w:sz w:val="28"/>
          <w:szCs w:val="28"/>
        </w:rPr>
      </w:pPr>
      <w:r w:rsidRPr="004A6307">
        <w:rPr>
          <w:rFonts w:ascii="Roboto" w:hAnsi="Roboto" w:cstheme="minorHAnsi"/>
          <w:sz w:val="28"/>
          <w:szCs w:val="28"/>
        </w:rPr>
        <w:t xml:space="preserve">Na bieżąco pozyskujemy również artefakty na potrzeby naszej wystawy. Są to m.in. oryginał </w:t>
      </w:r>
      <w:r w:rsidR="008132DC" w:rsidRPr="004A6307">
        <w:rPr>
          <w:rFonts w:ascii="Roboto" w:hAnsi="Roboto" w:cstheme="minorHAnsi"/>
          <w:sz w:val="28"/>
          <w:szCs w:val="28"/>
        </w:rPr>
        <w:t xml:space="preserve">polskiej repliki </w:t>
      </w:r>
      <w:r w:rsidRPr="004A6307">
        <w:rPr>
          <w:rFonts w:ascii="Roboto" w:hAnsi="Roboto" w:cstheme="minorHAnsi"/>
          <w:sz w:val="28"/>
          <w:szCs w:val="28"/>
        </w:rPr>
        <w:t>maszyny szyfrującej Enigma, pozyskany w depozyt czasowy</w:t>
      </w:r>
      <w:r w:rsidR="008132DC" w:rsidRPr="004A6307">
        <w:rPr>
          <w:rFonts w:ascii="Roboto" w:hAnsi="Roboto" w:cstheme="minorHAnsi"/>
          <w:sz w:val="28"/>
          <w:szCs w:val="28"/>
        </w:rPr>
        <w:t xml:space="preserve"> z Muzeum Historii Polski w Warszawie</w:t>
      </w:r>
      <w:r w:rsidRPr="004A6307">
        <w:rPr>
          <w:rFonts w:ascii="Roboto" w:hAnsi="Roboto" w:cstheme="minorHAnsi"/>
          <w:sz w:val="28"/>
          <w:szCs w:val="28"/>
        </w:rPr>
        <w:t xml:space="preserve">, pamiątki po naszych kryptologach </w:t>
      </w:r>
      <w:r w:rsidR="00F75766" w:rsidRPr="004A6307">
        <w:rPr>
          <w:rFonts w:ascii="Roboto" w:hAnsi="Roboto" w:cstheme="minorHAnsi"/>
          <w:sz w:val="28"/>
          <w:szCs w:val="28"/>
        </w:rPr>
        <w:t>(zdjęcia, listy, przedmioty osobiste) w</w:t>
      </w:r>
      <w:r w:rsidR="00516E62">
        <w:rPr>
          <w:rFonts w:ascii="Roboto" w:hAnsi="Roboto" w:cstheme="minorHAnsi"/>
          <w:sz w:val="28"/>
          <w:szCs w:val="28"/>
        </w:rPr>
        <w:t> </w:t>
      </w:r>
      <w:r w:rsidR="00F75766" w:rsidRPr="004A6307">
        <w:rPr>
          <w:rFonts w:ascii="Roboto" w:hAnsi="Roboto" w:cstheme="minorHAnsi"/>
          <w:sz w:val="28"/>
          <w:szCs w:val="28"/>
        </w:rPr>
        <w:t xml:space="preserve">ramach depozytów czasowych </w:t>
      </w:r>
      <w:r w:rsidRPr="004A6307">
        <w:rPr>
          <w:rFonts w:ascii="Roboto" w:hAnsi="Roboto" w:cstheme="minorHAnsi"/>
          <w:sz w:val="28"/>
          <w:szCs w:val="28"/>
        </w:rPr>
        <w:t>oraz artefakty - takie, jak wobulator, klucz radiotelegraficzny boczniak oraz kalendarz Kriegsmarine.</w:t>
      </w:r>
    </w:p>
    <w:p w14:paraId="697986B9" w14:textId="6737A9A1" w:rsidR="00F75766" w:rsidRDefault="00B51662" w:rsidP="00516E62">
      <w:pPr>
        <w:jc w:val="both"/>
        <w:rPr>
          <w:rFonts w:ascii="Roboto" w:hAnsi="Roboto" w:cstheme="minorHAnsi"/>
          <w:sz w:val="28"/>
          <w:szCs w:val="28"/>
        </w:rPr>
      </w:pPr>
      <w:r w:rsidRPr="004A6307">
        <w:rPr>
          <w:rFonts w:ascii="Roboto" w:hAnsi="Roboto" w:cstheme="minorHAnsi"/>
          <w:sz w:val="28"/>
          <w:szCs w:val="28"/>
        </w:rPr>
        <w:t>Naszą ofertę można śledzić na www.csenigma.pl oraz na profilach społecznościowych: Facebook i Instagram.</w:t>
      </w:r>
    </w:p>
    <w:p w14:paraId="5D73792D" w14:textId="31FC9E92" w:rsidR="00F064EF" w:rsidRDefault="00F064EF" w:rsidP="00516E62">
      <w:pPr>
        <w:jc w:val="both"/>
        <w:rPr>
          <w:rFonts w:ascii="Roboto" w:hAnsi="Roboto" w:cstheme="minorHAnsi"/>
          <w:sz w:val="28"/>
          <w:szCs w:val="28"/>
        </w:rPr>
      </w:pPr>
    </w:p>
    <w:p w14:paraId="435C1E1B" w14:textId="22D43CA3" w:rsidR="00F064EF" w:rsidRDefault="00F064EF" w:rsidP="00516E62">
      <w:pPr>
        <w:jc w:val="both"/>
        <w:rPr>
          <w:rFonts w:ascii="Roboto" w:hAnsi="Roboto" w:cstheme="minorHAnsi"/>
          <w:sz w:val="28"/>
          <w:szCs w:val="28"/>
        </w:rPr>
      </w:pPr>
      <w:r>
        <w:rPr>
          <w:rFonts w:ascii="Roboto" w:hAnsi="Roboto" w:cstheme="minorHAnsi"/>
          <w:sz w:val="28"/>
          <w:szCs w:val="28"/>
        </w:rPr>
        <w:t>CS Enigma</w:t>
      </w:r>
    </w:p>
    <w:p w14:paraId="432709EA" w14:textId="4ACBEDF3" w:rsidR="00F064EF" w:rsidRDefault="00F064EF" w:rsidP="00516E62">
      <w:pPr>
        <w:jc w:val="both"/>
        <w:rPr>
          <w:rFonts w:ascii="Roboto" w:hAnsi="Roboto" w:cstheme="minorHAnsi"/>
          <w:sz w:val="28"/>
          <w:szCs w:val="28"/>
        </w:rPr>
      </w:pPr>
      <w:r>
        <w:rPr>
          <w:rFonts w:ascii="Roboto" w:hAnsi="Roboto" w:cstheme="minorHAnsi"/>
          <w:sz w:val="28"/>
          <w:szCs w:val="28"/>
        </w:rPr>
        <w:t>Ul. Święty Marcin 78 Poznań</w:t>
      </w:r>
    </w:p>
    <w:p w14:paraId="0C745926" w14:textId="2FC8929F" w:rsidR="00F064EF" w:rsidRDefault="00F064EF" w:rsidP="00516E62">
      <w:pPr>
        <w:jc w:val="both"/>
        <w:rPr>
          <w:rFonts w:ascii="Roboto" w:hAnsi="Roboto" w:cstheme="minorHAnsi"/>
          <w:sz w:val="28"/>
          <w:szCs w:val="28"/>
        </w:rPr>
      </w:pPr>
      <w:r>
        <w:rPr>
          <w:rFonts w:ascii="Roboto" w:hAnsi="Roboto" w:cstheme="minorHAnsi"/>
          <w:sz w:val="28"/>
          <w:szCs w:val="28"/>
        </w:rPr>
        <w:t>Godziny otwarcia:</w:t>
      </w:r>
    </w:p>
    <w:p w14:paraId="3CADA339" w14:textId="3DB80580" w:rsidR="00F064EF" w:rsidRDefault="00F064EF" w:rsidP="00516E62">
      <w:pPr>
        <w:jc w:val="both"/>
        <w:rPr>
          <w:rFonts w:ascii="Roboto" w:hAnsi="Roboto" w:cstheme="minorHAnsi"/>
          <w:sz w:val="28"/>
          <w:szCs w:val="28"/>
        </w:rPr>
      </w:pPr>
      <w:r>
        <w:rPr>
          <w:rFonts w:ascii="Roboto" w:hAnsi="Roboto" w:cstheme="minorHAnsi"/>
          <w:sz w:val="28"/>
          <w:szCs w:val="28"/>
        </w:rPr>
        <w:t>Wtorek – piątek 9.00 – 18.00 (ostatnie wejście o godz. 17.)</w:t>
      </w:r>
    </w:p>
    <w:p w14:paraId="542B5BE9" w14:textId="30B8A6D0" w:rsidR="00F064EF" w:rsidRDefault="00F064EF" w:rsidP="00516E62">
      <w:pPr>
        <w:jc w:val="both"/>
        <w:rPr>
          <w:rFonts w:ascii="Roboto" w:hAnsi="Roboto" w:cstheme="minorHAnsi"/>
          <w:sz w:val="28"/>
          <w:szCs w:val="28"/>
        </w:rPr>
      </w:pPr>
      <w:r>
        <w:rPr>
          <w:rFonts w:ascii="Roboto" w:hAnsi="Roboto" w:cstheme="minorHAnsi"/>
          <w:sz w:val="28"/>
          <w:szCs w:val="28"/>
        </w:rPr>
        <w:t>Sobota – niedziela 10.00 – 19.00 (ostatnie wejście o godz. 18).</w:t>
      </w:r>
    </w:p>
    <w:p w14:paraId="0DDBE488" w14:textId="77777777" w:rsidR="00F064EF" w:rsidRPr="004A6307" w:rsidRDefault="00F064EF" w:rsidP="00516E62">
      <w:pPr>
        <w:jc w:val="both"/>
        <w:rPr>
          <w:rFonts w:ascii="Roboto" w:hAnsi="Roboto" w:cstheme="minorHAnsi"/>
          <w:sz w:val="28"/>
          <w:szCs w:val="28"/>
        </w:rPr>
      </w:pPr>
    </w:p>
    <w:p w14:paraId="04A7F07D" w14:textId="77777777" w:rsidR="00F75766" w:rsidRPr="004A6307" w:rsidRDefault="00F75766" w:rsidP="00D22AD2">
      <w:pPr>
        <w:rPr>
          <w:rFonts w:ascii="Roboto" w:hAnsi="Roboto" w:cstheme="minorHAnsi"/>
          <w:sz w:val="28"/>
          <w:szCs w:val="28"/>
        </w:rPr>
      </w:pPr>
    </w:p>
    <w:p w14:paraId="5EF7A001" w14:textId="6777DD50" w:rsidR="00F134D6" w:rsidRPr="004A6307" w:rsidRDefault="00F75766">
      <w:pPr>
        <w:rPr>
          <w:rFonts w:ascii="Roboto" w:hAnsi="Roboto" w:cstheme="minorHAnsi"/>
          <w:sz w:val="28"/>
          <w:szCs w:val="28"/>
        </w:rPr>
      </w:pPr>
      <w:r w:rsidRPr="004A6307">
        <w:rPr>
          <w:rFonts w:ascii="Roboto" w:hAnsi="Roboto" w:cstheme="minorHAnsi"/>
          <w:sz w:val="28"/>
          <w:szCs w:val="28"/>
        </w:rPr>
        <w:t xml:space="preserve"> </w:t>
      </w:r>
      <w:r w:rsidR="00D22AD2" w:rsidRPr="004A6307">
        <w:rPr>
          <w:rFonts w:ascii="Roboto" w:hAnsi="Roboto" w:cstheme="minorHAnsi"/>
          <w:sz w:val="28"/>
          <w:szCs w:val="28"/>
        </w:rPr>
        <w:t xml:space="preserve"> </w:t>
      </w:r>
    </w:p>
    <w:sectPr w:rsidR="00F134D6" w:rsidRPr="004A6307" w:rsidSect="00ED49CE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9E38" w14:textId="77777777" w:rsidR="00652818" w:rsidRDefault="00652818" w:rsidP="00ED49CE">
      <w:pPr>
        <w:spacing w:after="0" w:line="240" w:lineRule="auto"/>
      </w:pPr>
      <w:r>
        <w:separator/>
      </w:r>
    </w:p>
  </w:endnote>
  <w:endnote w:type="continuationSeparator" w:id="0">
    <w:p w14:paraId="04BB36B5" w14:textId="77777777" w:rsidR="00652818" w:rsidRDefault="00652818" w:rsidP="00E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D2E9" w14:textId="073A3320" w:rsidR="00ED49CE" w:rsidRDefault="00ED49CE">
    <w:pPr>
      <w:pStyle w:val="Stopka"/>
    </w:pPr>
    <w:r>
      <w:rPr>
        <w:noProof/>
      </w:rPr>
      <w:drawing>
        <wp:anchor distT="152400" distB="152400" distL="152400" distR="152400" simplePos="0" relativeHeight="251663360" behindDoc="0" locked="0" layoutInCell="1" allowOverlap="1" wp14:anchorId="5EC7F7F0" wp14:editId="79F6D5BA">
          <wp:simplePos x="0" y="0"/>
          <wp:positionH relativeFrom="page">
            <wp:align>left</wp:align>
          </wp:positionH>
          <wp:positionV relativeFrom="page">
            <wp:posOffset>9693275</wp:posOffset>
          </wp:positionV>
          <wp:extent cx="7741920" cy="1079500"/>
          <wp:effectExtent l="0" t="0" r="0" b="6350"/>
          <wp:wrapThrough wrapText="bothSides" distL="152400" distR="152400">
            <wp:wrapPolygon edited="1">
              <wp:start x="0" y="0"/>
              <wp:lineTo x="0" y="21598"/>
              <wp:lineTo x="21600" y="21598"/>
              <wp:lineTo x="21600" y="0"/>
              <wp:lineTo x="0" y="0"/>
            </wp:wrapPolygon>
          </wp:wrapThrough>
          <wp:docPr id="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typy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1920" cy="1079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129D" w14:textId="77777777" w:rsidR="00652818" w:rsidRDefault="00652818" w:rsidP="00ED49CE">
      <w:pPr>
        <w:spacing w:after="0" w:line="240" w:lineRule="auto"/>
      </w:pPr>
      <w:r>
        <w:separator/>
      </w:r>
    </w:p>
  </w:footnote>
  <w:footnote w:type="continuationSeparator" w:id="0">
    <w:p w14:paraId="155F346C" w14:textId="77777777" w:rsidR="00652818" w:rsidRDefault="00652818" w:rsidP="00ED4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D6"/>
    <w:rsid w:val="000072AF"/>
    <w:rsid w:val="000A466E"/>
    <w:rsid w:val="000C69BA"/>
    <w:rsid w:val="00181E41"/>
    <w:rsid w:val="002636F5"/>
    <w:rsid w:val="0032115F"/>
    <w:rsid w:val="004A6307"/>
    <w:rsid w:val="004D142B"/>
    <w:rsid w:val="00516E62"/>
    <w:rsid w:val="005520E1"/>
    <w:rsid w:val="00564566"/>
    <w:rsid w:val="0057472B"/>
    <w:rsid w:val="005C6306"/>
    <w:rsid w:val="00652818"/>
    <w:rsid w:val="008132DC"/>
    <w:rsid w:val="00891941"/>
    <w:rsid w:val="008F5579"/>
    <w:rsid w:val="00B51662"/>
    <w:rsid w:val="00B53937"/>
    <w:rsid w:val="00C62A0D"/>
    <w:rsid w:val="00CB7AED"/>
    <w:rsid w:val="00CE0D45"/>
    <w:rsid w:val="00CE37A0"/>
    <w:rsid w:val="00D22AD2"/>
    <w:rsid w:val="00DD4459"/>
    <w:rsid w:val="00ED49CE"/>
    <w:rsid w:val="00F064EF"/>
    <w:rsid w:val="00F134D6"/>
    <w:rsid w:val="00F75766"/>
    <w:rsid w:val="00FE6165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9E28A"/>
  <w15:chartTrackingRefBased/>
  <w15:docId w15:val="{C3474BBF-0A5C-43A5-B432-07921933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9CE"/>
  </w:style>
  <w:style w:type="paragraph" w:styleId="Stopka">
    <w:name w:val="footer"/>
    <w:basedOn w:val="Normalny"/>
    <w:link w:val="StopkaZnak"/>
    <w:uiPriority w:val="99"/>
    <w:unhideWhenUsed/>
    <w:rsid w:val="00E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9CE"/>
  </w:style>
  <w:style w:type="character" w:styleId="Odwoaniedokomentarza">
    <w:name w:val="annotation reference"/>
    <w:basedOn w:val="Domylnaczcionkaakapitu"/>
    <w:uiPriority w:val="99"/>
    <w:semiHidden/>
    <w:unhideWhenUsed/>
    <w:rsid w:val="00321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Bojarski</dc:creator>
  <cp:keywords/>
  <dc:description/>
  <cp:lastModifiedBy>Piotr Bojarski</cp:lastModifiedBy>
  <cp:revision>3</cp:revision>
  <dcterms:created xsi:type="dcterms:W3CDTF">2022-01-14T09:33:00Z</dcterms:created>
  <dcterms:modified xsi:type="dcterms:W3CDTF">2022-01-14T10:17:00Z</dcterms:modified>
</cp:coreProperties>
</file>